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29A">
      <w:pPr>
        <w:pStyle w:val="a3"/>
        <w:divId w:val="12364023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6402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42531350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</w:p>
        </w:tc>
      </w:tr>
      <w:tr w:rsidR="00000000">
        <w:trPr>
          <w:divId w:val="1236402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</w:p>
        </w:tc>
      </w:tr>
      <w:tr w:rsidR="00000000">
        <w:trPr>
          <w:divId w:val="1236402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6402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729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72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</w:t>
            </w:r>
            <w:r>
              <w:rPr>
                <w:rFonts w:eastAsia="Times New Roman"/>
              </w:rPr>
              <w:t>165X30904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D72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8D72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</w:t>
            </w:r>
            <w:r>
              <w:rPr>
                <w:rFonts w:eastAsia="Times New Roman"/>
              </w:rPr>
              <w:t>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D729A">
      <w:pPr>
        <w:rPr>
          <w:rFonts w:eastAsia="Times New Roman"/>
        </w:rPr>
      </w:pPr>
    </w:p>
    <w:p w:rsidR="00000000" w:rsidRDefault="008D72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729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2019 года.</w:t>
      </w:r>
      <w:r>
        <w:rPr>
          <w:rFonts w:eastAsia="Times New Roman"/>
        </w:rPr>
        <w:br/>
        <w:t>4. Утверждение распределения нераспределен</w:t>
      </w:r>
      <w:r>
        <w:rPr>
          <w:rFonts w:eastAsia="Times New Roman"/>
        </w:rPr>
        <w:t>ной прибыли Банка ВТБ (ПАО)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(объявлении) дивидендов по приви</w:t>
      </w:r>
      <w:r>
        <w:rPr>
          <w:rFonts w:eastAsia="Times New Roman"/>
        </w:rPr>
        <w:t>легированным акциям Банка ВТБ (ПАО) первого типа,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 выплате вознаграждения за работу в составе Наблюдательного совета</w:t>
      </w:r>
      <w:r>
        <w:rPr>
          <w:rFonts w:eastAsia="Times New Roman"/>
        </w:rPr>
        <w:t xml:space="preserve">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8. О выплате вознаграждения за работу в составе Ревизионной комиссии членам Ревизионной комиссии, не являющимся госу</w:t>
      </w:r>
      <w:r>
        <w:rPr>
          <w:rFonts w:eastAsia="Times New Roman"/>
        </w:rPr>
        <w:t>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9.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10. Избрание членов Наблюдательного совета Банка ВТБ (ПАО).</w:t>
      </w:r>
      <w:r>
        <w:rPr>
          <w:rFonts w:eastAsia="Times New Roman"/>
        </w:rPr>
        <w:br/>
        <w:t>11. Об определении колич</w:t>
      </w:r>
      <w:r>
        <w:rPr>
          <w:rFonts w:eastAsia="Times New Roman"/>
        </w:rPr>
        <w:t>ественного состава Ревизионной комиссии Банка ВТБ (ПАО).</w:t>
      </w:r>
      <w:r>
        <w:rPr>
          <w:rFonts w:eastAsia="Times New Roman"/>
        </w:rPr>
        <w:br/>
        <w:t>12. Избрание членов Ревизионной комиссии Банка ВТБ (ПАО).</w:t>
      </w:r>
      <w:r>
        <w:rPr>
          <w:rFonts w:eastAsia="Times New Roman"/>
        </w:rPr>
        <w:br/>
        <w:t>13. Утверждение аудитора Банка ВТБ (ПАО).</w:t>
      </w:r>
      <w:r>
        <w:rPr>
          <w:rFonts w:eastAsia="Times New Roman"/>
        </w:rPr>
        <w:br/>
        <w:t>14. Об утверждении новой редакции Устава Банка ВТБ (ПАО).</w:t>
      </w:r>
      <w:r>
        <w:rPr>
          <w:rFonts w:eastAsia="Times New Roman"/>
        </w:rPr>
        <w:br/>
        <w:t>15. Об утверждении новой редакции Положен</w:t>
      </w:r>
      <w:r>
        <w:rPr>
          <w:rFonts w:eastAsia="Times New Roman"/>
        </w:rPr>
        <w:t>ия о Наблюдательном совете Банка ВТБ (ПАО).</w:t>
      </w:r>
      <w:r>
        <w:rPr>
          <w:rFonts w:eastAsia="Times New Roman"/>
        </w:rPr>
        <w:br/>
        <w:t>16. Об утверждении новой редакции Положения о Правлении Банка ВТБ (ПАО).</w:t>
      </w:r>
      <w:r>
        <w:rPr>
          <w:rFonts w:eastAsia="Times New Roman"/>
        </w:rPr>
        <w:br/>
        <w:t>17. Об утверждении новой редакции Положения о Ревизионной комиссии Банка ВТБ (ПАО).</w:t>
      </w:r>
      <w:r>
        <w:rPr>
          <w:rFonts w:eastAsia="Times New Roman"/>
        </w:rPr>
        <w:br/>
        <w:t xml:space="preserve">18. Об участии Банка ВТБ (ПАО) в Ассоциации участников </w:t>
      </w:r>
      <w:r>
        <w:rPr>
          <w:rFonts w:eastAsia="Times New Roman"/>
        </w:rPr>
        <w:t xml:space="preserve">рынка больших данных. </w:t>
      </w:r>
    </w:p>
    <w:p w:rsidR="00000000" w:rsidRDefault="008D729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</w:t>
      </w:r>
      <w:r>
        <w:t xml:space="preserve"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729A">
      <w:pPr>
        <w:pStyle w:val="a3"/>
      </w:pPr>
      <w:r>
        <w:t>4.2. Информация о созыве общего собрания акционеров эмитента.</w:t>
      </w:r>
    </w:p>
    <w:p w:rsidR="00000000" w:rsidRDefault="008D729A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D729A">
      <w:pPr>
        <w:rPr>
          <w:rFonts w:eastAsia="Times New Roman"/>
        </w:rPr>
      </w:pPr>
      <w:r>
        <w:rPr>
          <w:rFonts w:eastAsia="Times New Roman"/>
        </w:rPr>
        <w:br/>
      </w:r>
    </w:p>
    <w:p w:rsidR="008D729A" w:rsidRDefault="008D729A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390"/>
    <w:rsid w:val="008D729A"/>
    <w:rsid w:val="00D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8FD0F6-7A76-489E-97CC-DD78800A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2020-08-24T04:17:00Z</dcterms:created>
  <dcterms:modified xsi:type="dcterms:W3CDTF">2020-08-24T04:17:00Z</dcterms:modified>
</cp:coreProperties>
</file>